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4650">
        <w:rPr>
          <w:rFonts w:ascii="Corbel" w:hAnsi="Corbel"/>
          <w:i/>
          <w:smallCaps/>
          <w:sz w:val="24"/>
          <w:szCs w:val="24"/>
        </w:rPr>
        <w:t xml:space="preserve">  </w:t>
      </w:r>
      <w:r w:rsidR="006A7189">
        <w:rPr>
          <w:rFonts w:ascii="Corbel" w:hAnsi="Corbel"/>
          <w:i/>
          <w:smallCaps/>
          <w:sz w:val="24"/>
          <w:szCs w:val="24"/>
        </w:rPr>
        <w:t>202</w:t>
      </w:r>
      <w:r w:rsidR="0007207C">
        <w:rPr>
          <w:rFonts w:ascii="Corbel" w:hAnsi="Corbel"/>
          <w:i/>
          <w:smallCaps/>
          <w:sz w:val="24"/>
          <w:szCs w:val="24"/>
        </w:rPr>
        <w:t>1</w:t>
      </w:r>
      <w:r w:rsidR="007773EA">
        <w:rPr>
          <w:rFonts w:ascii="Corbel" w:hAnsi="Corbel"/>
          <w:i/>
          <w:smallCaps/>
          <w:sz w:val="24"/>
          <w:szCs w:val="24"/>
        </w:rPr>
        <w:t>-202</w:t>
      </w:r>
      <w:r w:rsidR="0007207C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8465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A7189">
        <w:rPr>
          <w:rFonts w:ascii="Corbel" w:hAnsi="Corbel"/>
          <w:sz w:val="20"/>
          <w:szCs w:val="20"/>
        </w:rPr>
        <w:t>202</w:t>
      </w:r>
      <w:r w:rsidR="0007207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</w:t>
      </w:r>
      <w:r w:rsidR="00860817">
        <w:rPr>
          <w:rFonts w:ascii="Corbel" w:hAnsi="Corbel"/>
          <w:sz w:val="20"/>
          <w:szCs w:val="20"/>
        </w:rPr>
        <w:t>202</w:t>
      </w:r>
      <w:r w:rsidR="0007207C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Historia instytucji  resocjalizacyjnych i penitencjarnych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D70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D7040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BB627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6D7040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817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="00860817"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r hab. prof. UR  E</w:t>
            </w:r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dmund </w:t>
            </w:r>
            <w:proofErr w:type="spellStart"/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 w:rsid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23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4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84650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historii wychowania (etyka, prawo,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opieka, filantropia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działalność charytatywna).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Poprawna umiejętność odniesienia powyższej wiedzy do treści 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zagadnień związanych z pedagogiką opiekuńczą,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wychowawczą</w:t>
            </w:r>
            <w:r w:rsidR="00584C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BD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resocjalizacyjną </w:t>
            </w:r>
            <w:r w:rsidR="00A846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9C54AE" w:rsidTr="00645657">
        <w:tc>
          <w:tcPr>
            <w:tcW w:w="843" w:type="dxa"/>
            <w:vAlign w:val="center"/>
          </w:tcPr>
          <w:p w:rsidR="0085747A" w:rsidRPr="009C54AE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9C54AE" w:rsidTr="00645657">
        <w:trPr>
          <w:trHeight w:val="636"/>
        </w:trPr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9C54AE" w:rsidTr="00645657">
        <w:trPr>
          <w:trHeight w:val="351"/>
        </w:trPr>
        <w:tc>
          <w:tcPr>
            <w:tcW w:w="843" w:type="dxa"/>
            <w:vAlign w:val="center"/>
          </w:tcPr>
          <w:p w:rsidR="00DC41D5" w:rsidRPr="009C54AE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645657">
              <w:rPr>
                <w:rFonts w:ascii="Corbel" w:hAnsi="Corbel"/>
                <w:b w:val="0"/>
                <w:bCs/>
                <w:sz w:val="24"/>
                <w:szCs w:val="24"/>
              </w:rPr>
              <w:t>teorii i praktyki resocjalizacyjnej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instytucji resocjalizacyjnych </w:t>
            </w:r>
            <w:r w:rsidR="00A8465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9C54AE" w:rsidTr="00A84650">
        <w:trPr>
          <w:trHeight w:val="929"/>
        </w:trPr>
        <w:tc>
          <w:tcPr>
            <w:tcW w:w="1701" w:type="dxa"/>
          </w:tcPr>
          <w:p w:rsidR="00A84650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591235" w:rsidRDefault="00A84650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Pr="00591235" w:rsidRDefault="00A84650" w:rsidP="004169C9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85747A" w:rsidRPr="009C54AE" w:rsidTr="00A84650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2936C4" w:rsidRDefault="00A84650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>rozwój placówek wyc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howawczo-poprawczych w Europie ich funkcję i rolę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 xml:space="preserve"> więziennictwa,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Pr="00A84650">
              <w:rPr>
                <w:rFonts w:ascii="Corbel" w:hAnsi="Corbel"/>
                <w:b w:val="0"/>
                <w:smallCaps w:val="0"/>
                <w:szCs w:val="24"/>
              </w:rPr>
              <w:t>systemy penitencjarne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wybranych krajach Europy w ujęciu historycznym. </w:t>
            </w:r>
            <w:r w:rsidR="00F475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73869" w:rsidRPr="00591235" w:rsidRDefault="00AD098E" w:rsidP="004169C9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Pr="00591235" w:rsidRDefault="00AD098E" w:rsidP="004169C9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2936C4" w:rsidRDefault="007109F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zinterpretuje i oceni rozwój</w:t>
            </w:r>
            <w:r w:rsidRPr="007109FD">
              <w:rPr>
                <w:rFonts w:ascii="Corbel" w:hAnsi="Corbel"/>
                <w:b w:val="0"/>
                <w:smallCaps w:val="0"/>
                <w:szCs w:val="24"/>
              </w:rPr>
              <w:t xml:space="preserve"> praktyki resocjalizacyjnej w Polsce i na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AD098E" w:rsidRPr="00A84650" w:rsidRDefault="00AD098E" w:rsidP="004169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2936C4" w:rsidRDefault="007109F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oceni </w:t>
            </w:r>
            <w:r w:rsidRPr="007109FD">
              <w:rPr>
                <w:rFonts w:ascii="Corbel" w:hAnsi="Corbel"/>
                <w:b w:val="0"/>
                <w:smallCaps w:val="0"/>
                <w:szCs w:val="24"/>
              </w:rPr>
              <w:t>warunki i przyczyny, które złożyły się na powstanie refleksji penologicznej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591235" w:rsidRDefault="00AD098E" w:rsidP="00416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1235">
              <w:rPr>
                <w:rFonts w:ascii="Corbel" w:eastAsia="Times New Roman" w:hAnsi="Corbel"/>
                <w:b w:val="0"/>
                <w:szCs w:val="24"/>
                <w:lang w:eastAsia="pl-PL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 xml:space="preserve">Definicja, pojęcie resocjalizacji, resocjalizacja penitencjarna, dylematy terminologiczne, społeczny sens.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09FD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resocjalizacji-teoretyczne założenia resocjalizacja dzieci i młodzieży w XVI-XVIII wieku w Europie i ich realizacja.</w:t>
            </w:r>
          </w:p>
          <w:p w:rsidR="0082762A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Historia resocjalizacji w Polsce.</w:t>
            </w:r>
          </w:p>
        </w:tc>
      </w:tr>
      <w:tr w:rsidR="0085747A" w:rsidRPr="009C54AE" w:rsidTr="00AC0E24">
        <w:trPr>
          <w:trHeight w:val="768"/>
        </w:trPr>
        <w:tc>
          <w:tcPr>
            <w:tcW w:w="9639" w:type="dxa"/>
          </w:tcPr>
          <w:p w:rsidR="0082762A" w:rsidRPr="007109FD" w:rsidRDefault="0082762A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Sys</w:t>
            </w:r>
            <w:r w:rsidR="00E10FEC" w:rsidRPr="007109FD">
              <w:rPr>
                <w:rFonts w:ascii="Corbel" w:hAnsi="Corbel"/>
                <w:sz w:val="24"/>
                <w:szCs w:val="24"/>
              </w:rPr>
              <w:t>temy penitencjarne na przestrzeni XVIII-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XIX -XX wieku- rozwój placówek wychowawczo-poprawczych w Europie, </w:t>
            </w:r>
            <w:r w:rsidR="00AC0E24" w:rsidRPr="007109F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7109FD">
              <w:rPr>
                <w:rFonts w:ascii="Corbel" w:hAnsi="Corbel"/>
                <w:sz w:val="24"/>
                <w:szCs w:val="24"/>
              </w:rPr>
              <w:t xml:space="preserve">funkcja i rola więziennictwa, reformy, systemy penitencjarne,  kraje Europy i ich systemy penitencjarne. </w:t>
            </w:r>
          </w:p>
        </w:tc>
      </w:tr>
      <w:tr w:rsidR="00AC0E24" w:rsidRPr="009C54AE" w:rsidTr="00CC2633">
        <w:trPr>
          <w:trHeight w:val="512"/>
        </w:trPr>
        <w:tc>
          <w:tcPr>
            <w:tcW w:w="9639" w:type="dxa"/>
          </w:tcPr>
          <w:p w:rsidR="00AC0E24" w:rsidRPr="007109FD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lastRenderedPageBreak/>
              <w:t>Problemy penitencjaryzmu w Polsce- do roku 1918, w latach 1918-1939, Polsce Ludowej, na przełomie XX-XXI wieku.</w:t>
            </w:r>
          </w:p>
        </w:tc>
      </w:tr>
      <w:tr w:rsidR="00CC2633" w:rsidRPr="009C54AE" w:rsidTr="00923D7D">
        <w:trPr>
          <w:trHeight w:val="648"/>
        </w:trPr>
        <w:tc>
          <w:tcPr>
            <w:tcW w:w="9639" w:type="dxa"/>
          </w:tcPr>
          <w:p w:rsidR="00CC2633" w:rsidRPr="007109FD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09FD">
              <w:rPr>
                <w:rFonts w:ascii="Corbel" w:hAnsi="Corbel"/>
                <w:sz w:val="24"/>
                <w:szCs w:val="24"/>
              </w:rPr>
              <w:t>Polscy twórcy teorii i praktyki resocjalizacyjnej w II RP. Instytucje wychowania resocjalizacyjnego i penitencjarnego po II wojnie światowej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109FD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E6C4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E6C45">
        <w:tc>
          <w:tcPr>
            <w:tcW w:w="1962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AA0116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116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6E6C45">
        <w:trPr>
          <w:trHeight w:val="300"/>
        </w:trPr>
        <w:tc>
          <w:tcPr>
            <w:tcW w:w="1962" w:type="dxa"/>
          </w:tcPr>
          <w:p w:rsidR="006E6C45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9C54AE" w:rsidTr="006E6C45">
        <w:trPr>
          <w:trHeight w:val="276"/>
        </w:trPr>
        <w:tc>
          <w:tcPr>
            <w:tcW w:w="1962" w:type="dxa"/>
          </w:tcPr>
          <w:p w:rsidR="006E6C45" w:rsidRPr="009C54AE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9C54AE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9C54AE" w:rsidTr="006E6C45">
        <w:trPr>
          <w:trHeight w:val="276"/>
        </w:trPr>
        <w:tc>
          <w:tcPr>
            <w:tcW w:w="1962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  <w:p w:rsidR="0085747A" w:rsidRPr="009C54AE" w:rsidRDefault="00944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w trakcie wykładu (dyskusja) </w:t>
            </w:r>
            <w:r w:rsidR="00586C06">
              <w:rPr>
                <w:rFonts w:ascii="Corbel" w:hAnsi="Corbel"/>
                <w:b w:val="0"/>
                <w:smallCaps w:val="0"/>
                <w:szCs w:val="24"/>
              </w:rPr>
              <w:t>i konsultacji</w:t>
            </w:r>
            <w:r w:rsidR="007109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00937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konsultacj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C55A9E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C55A9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oraz w</w:t>
            </w:r>
            <w:r w:rsidR="00A26116">
              <w:rPr>
                <w:rFonts w:ascii="Corbel" w:hAnsi="Corbel"/>
                <w:sz w:val="24"/>
                <w:szCs w:val="24"/>
              </w:rPr>
              <w:t>ybór</w:t>
            </w:r>
            <w:r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065FF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E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4550D">
              <w:rPr>
                <w:rFonts w:asciiTheme="minorHAnsi" w:hAnsiTheme="minorHAnsi" w:cstheme="minorHAnsi"/>
              </w:rPr>
              <w:t xml:space="preserve">Barczyk A., Barczyk P.P., </w:t>
            </w:r>
            <w:r w:rsidRPr="0014550D">
              <w:rPr>
                <w:rFonts w:asciiTheme="minorHAnsi" w:hAnsiTheme="minorHAnsi" w:cstheme="minorHAnsi"/>
                <w:i/>
                <w:iCs/>
              </w:rPr>
              <w:t>Wybrane zagadnienia historii resocjalizacji</w:t>
            </w:r>
            <w:r w:rsidRPr="0014550D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 xml:space="preserve">Wydawnictwo Impuls, </w:t>
            </w:r>
            <w:r w:rsidRPr="0014550D">
              <w:rPr>
                <w:rFonts w:asciiTheme="minorHAnsi" w:hAnsiTheme="minorHAnsi" w:cstheme="minorHAnsi"/>
              </w:rPr>
              <w:t>Kraków 1999.</w:t>
            </w:r>
          </w:p>
          <w:p w:rsidR="009C3DDD" w:rsidRPr="0014550D" w:rsidRDefault="00621E1E" w:rsidP="001455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Czapów</w:t>
            </w:r>
            <w:proofErr w:type="spellEnd"/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 Cz., </w:t>
            </w:r>
            <w:r w:rsidRPr="0014550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Wychowanie resocjalizujące. Elementy metodyki i diagnostyki</w:t>
            </w:r>
            <w:r w:rsidR="007109FD">
              <w:rPr>
                <w:rFonts w:asciiTheme="minorHAnsi" w:hAnsiTheme="minorHAnsi" w:cstheme="minorHAnsi"/>
                <w:sz w:val="24"/>
                <w:szCs w:val="24"/>
              </w:rPr>
              <w:t xml:space="preserve">, PWN, 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>Warszawa 19</w:t>
            </w:r>
            <w:r w:rsidR="009C3DDD" w:rsidRPr="0014550D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  <w:r w:rsidRPr="0014550D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Czapów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 xml:space="preserve"> Cz.,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resocjalizacyjna,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PWN, Warszawa 1971.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  <w:t xml:space="preserve">Dukaczewski E.J.,  </w:t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="00621E1E"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.  red. K. </w:t>
            </w:r>
            <w:proofErr w:type="spellStart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Pospiszyl</w:t>
            </w:r>
            <w:proofErr w:type="spellEnd"/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>, WSiP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621E1E">
              <w:rPr>
                <w:rFonts w:ascii="Corbel" w:hAnsi="Corbel" w:cstheme="minorHAnsi"/>
              </w:rPr>
              <w:t xml:space="preserve">Kalinowski M., Pełka J., </w:t>
            </w:r>
            <w:r w:rsidRPr="009C3DDD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>
              <w:rPr>
                <w:rFonts w:ascii="Corbel" w:hAnsi="Corbel" w:cstheme="minorHAnsi"/>
              </w:rPr>
              <w:t>,</w:t>
            </w:r>
            <w:r w:rsidRPr="00621E1E">
              <w:rPr>
                <w:rFonts w:ascii="Corbel" w:hAnsi="Corbel" w:cstheme="minorHAnsi"/>
              </w:rPr>
              <w:t xml:space="preserve"> Wyd. WSPS, Warszawa 2003.</w:t>
            </w:r>
          </w:p>
          <w:p w:rsidR="00C42ACF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Pytka L.,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621E1E">
              <w:rPr>
                <w:rFonts w:ascii="Corbel" w:hAnsi="Corbel" w:cstheme="minorHAnsi"/>
                <w:sz w:val="24"/>
                <w:szCs w:val="24"/>
              </w:rPr>
              <w:t xml:space="preserve">, Warszawa 2005. </w:t>
            </w:r>
          </w:p>
          <w:p w:rsidR="00621E1E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Raś D., Przestępczość i wychowanie w dwudziestoleciu międzywojennym. Wybór tekstów,  Oficyna Wydawnicza Impuls,  Kraków 2011. 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br/>
            </w:r>
            <w:proofErr w:type="spellStart"/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>POspiszyl</w:t>
            </w:r>
            <w:proofErr w:type="spellEnd"/>
            <w:r w:rsidR="007109FD">
              <w:rPr>
                <w:rFonts w:ascii="Corbel" w:hAnsi="Corbel" w:cstheme="minorHAnsi"/>
                <w:iCs/>
                <w:sz w:val="24"/>
                <w:szCs w:val="24"/>
              </w:rPr>
              <w:t xml:space="preserve"> K. (red.), </w:t>
            </w:r>
            <w:r w:rsidR="00621E1E" w:rsidRPr="00621E1E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621E1E">
              <w:rPr>
                <w:rFonts w:ascii="Corbel" w:hAnsi="Corbel" w:cstheme="minorHAnsi"/>
                <w:sz w:val="24"/>
                <w:szCs w:val="24"/>
              </w:rPr>
              <w:t xml:space="preserve">,  WSiP  Warszawa 1990. </w:t>
            </w:r>
          </w:p>
          <w:p w:rsidR="009C3DDD" w:rsidRPr="009C3DDD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 model organizacji i resocjalizacji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9C3DDD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>
              <w:rPr>
                <w:rFonts w:ascii="Corbel" w:hAnsi="Corbel"/>
                <w:sz w:val="24"/>
                <w:szCs w:val="24"/>
              </w:rPr>
              <w:t>,</w:t>
            </w:r>
            <w:r w:rsidR="007109FD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9C3DDD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621E1E" w:rsidRDefault="007109F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Jasiński Z., </w:t>
            </w:r>
            <w:proofErr w:type="spellStart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>Mudrecka</w:t>
            </w:r>
            <w:proofErr w:type="spellEnd"/>
            <w:r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 I. (red.), </w:t>
            </w:r>
            <w:r w:rsidR="00621E1E" w:rsidRPr="00C42ACF">
              <w:rPr>
                <w:rStyle w:val="wrtext"/>
                <w:rFonts w:ascii="Corbel" w:hAnsi="Corbel" w:cstheme="minorHAnsi"/>
                <w:i/>
                <w:iCs/>
                <w:sz w:val="24"/>
                <w:szCs w:val="24"/>
              </w:rPr>
              <w:t>Studia i rozprawy z pedagogiki resocjalizacyjnej</w:t>
            </w:r>
            <w:r w:rsidR="00621E1E" w:rsidRPr="00621E1E">
              <w:rPr>
                <w:rStyle w:val="wrtext"/>
                <w:rFonts w:ascii="Corbel" w:hAnsi="Corbel" w:cstheme="minorHAnsi"/>
                <w:sz w:val="24"/>
                <w:szCs w:val="24"/>
              </w:rPr>
              <w:t>,  Opole 2004.</w:t>
            </w:r>
          </w:p>
          <w:p w:rsidR="00C42ACF" w:rsidRPr="00C42ACF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 xml:space="preserve">Szymanowski T., </w:t>
            </w:r>
            <w:r w:rsidRPr="00C42ACF"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>Przemiany sytemu penitencjarnego w Polsce</w:t>
            </w:r>
            <w:r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Oficyna Naukowa, </w:t>
            </w:r>
            <w:r w:rsidRPr="00C42ACF">
              <w:rPr>
                <w:rStyle w:val="wrtext"/>
                <w:rFonts w:ascii="Corbel" w:hAnsi="Corbel"/>
                <w:sz w:val="24"/>
                <w:szCs w:val="24"/>
              </w:rPr>
              <w:t>Warszawa 1996.</w:t>
            </w:r>
          </w:p>
          <w:p w:rsidR="00621E1E" w:rsidRPr="00621E1E" w:rsidRDefault="009C3D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Włodarek J., </w:t>
            </w:r>
            <w:r w:rsidRPr="009C3D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 wychowawczy zakładu poprawczego</w:t>
            </w:r>
            <w:r w:rsidR="00C42AC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C42ACF" w:rsidRP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Prawnicze, </w:t>
            </w:r>
            <w:r w:rsid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C42ACF" w:rsidRPr="00C42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455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4550D">
              <w:rPr>
                <w:rFonts w:ascii="Corbel" w:hAnsi="Corbel"/>
              </w:rPr>
              <w:t xml:space="preserve">Kalinowski M., </w:t>
            </w:r>
            <w:r w:rsidRPr="0014550D">
              <w:rPr>
                <w:rFonts w:ascii="Corbel" w:hAnsi="Corbel"/>
                <w:i/>
                <w:iCs/>
              </w:rPr>
              <w:t>Europejskie systemy resocjalizacji nieletnich</w:t>
            </w:r>
            <w:r w:rsidRPr="0014550D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WSiP, </w:t>
            </w:r>
            <w:r w:rsidRPr="0014550D">
              <w:rPr>
                <w:rFonts w:ascii="Corbel" w:hAnsi="Corbel"/>
              </w:rPr>
              <w:t>Warszawa 1991.</w:t>
            </w:r>
          </w:p>
          <w:p w:rsidR="0014550D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4550D">
              <w:rPr>
                <w:rFonts w:ascii="Corbel" w:hAnsi="Corbel"/>
              </w:rPr>
              <w:t>Machel</w:t>
            </w:r>
            <w:proofErr w:type="spellEnd"/>
            <w:r w:rsidRPr="0014550D">
              <w:rPr>
                <w:rFonts w:ascii="Corbel" w:hAnsi="Corbel"/>
              </w:rPr>
              <w:t xml:space="preserve"> H., </w:t>
            </w:r>
            <w:r w:rsidRPr="0014550D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14550D">
              <w:rPr>
                <w:rFonts w:ascii="Corbel" w:hAnsi="Corbel"/>
              </w:rPr>
              <w:t xml:space="preserve">, </w:t>
            </w:r>
            <w:hyperlink r:id="rId9" w:history="1">
              <w:r w:rsidRPr="0014550D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14550D">
              <w:rPr>
                <w:rFonts w:ascii="Corbel" w:eastAsia="Calibri" w:hAnsi="Corbel"/>
                <w:lang w:eastAsia="en-US"/>
              </w:rPr>
              <w:t xml:space="preserve">, </w:t>
            </w:r>
            <w:r w:rsidRPr="0014550D">
              <w:rPr>
                <w:rFonts w:ascii="Corbel" w:hAnsi="Corbel"/>
              </w:rPr>
              <w:t xml:space="preserve"> Gdańsk 2003.</w:t>
            </w:r>
          </w:p>
          <w:p w:rsidR="00755C16" w:rsidRPr="0014550D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Machel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r w:rsidRPr="00755C16">
              <w:rPr>
                <w:rFonts w:ascii="Corbel" w:hAnsi="Corbel"/>
                <w:i/>
                <w:iCs/>
              </w:rPr>
              <w:t>Wprowadzenie do pedagogiki penitencjarnej</w:t>
            </w:r>
            <w:r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14550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Urban B., Stanik</w:t>
            </w:r>
            <w:r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(red.), </w:t>
            </w:r>
            <w:r w:rsidR="006D0D43" w:rsidRPr="006D0D4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14550D" w:rsidRDefault="00AC0D0A" w:rsidP="0014550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Wala K., </w:t>
            </w:r>
            <w:r w:rsidRPr="00CA7D6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F79D4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Studia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Iuridica</w:t>
            </w:r>
            <w:proofErr w:type="spellEnd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F79D4">
              <w:rPr>
                <w:rFonts w:ascii="Corbel" w:hAnsi="Corbel" w:cstheme="minorHAnsi"/>
                <w:b w:val="0"/>
                <w:smallCaps w:val="0"/>
                <w:szCs w:val="24"/>
              </w:rPr>
              <w:t>Lublinensia</w:t>
            </w:r>
            <w:proofErr w:type="spellEnd"/>
            <w:r w:rsidR="005F79D4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5F79D4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  <w:p w:rsidR="00CA7D6B" w:rsidRPr="0014550D" w:rsidRDefault="005F06B3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Warylewski J., </w:t>
            </w:r>
            <w:r w:rsidRPr="005F06B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Kara. Podstawy filozoficzne i historyczne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Gdańsk, 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CC9" w:rsidRDefault="00904CC9" w:rsidP="00C16ABF">
      <w:pPr>
        <w:spacing w:after="0" w:line="240" w:lineRule="auto"/>
      </w:pPr>
      <w:r>
        <w:separator/>
      </w:r>
    </w:p>
  </w:endnote>
  <w:endnote w:type="continuationSeparator" w:id="0">
    <w:p w:rsidR="00904CC9" w:rsidRDefault="00904C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763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040">
          <w:rPr>
            <w:noProof/>
          </w:rPr>
          <w:t>1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CC9" w:rsidRDefault="00904CC9" w:rsidP="00C16ABF">
      <w:pPr>
        <w:spacing w:after="0" w:line="240" w:lineRule="auto"/>
      </w:pPr>
      <w:r>
        <w:separator/>
      </w:r>
    </w:p>
  </w:footnote>
  <w:footnote w:type="continuationSeparator" w:id="0">
    <w:p w:rsidR="00904CC9" w:rsidRDefault="00904CC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602"/>
    <w:rsid w:val="000048FD"/>
    <w:rsid w:val="000077B4"/>
    <w:rsid w:val="00015B8F"/>
    <w:rsid w:val="00022ECE"/>
    <w:rsid w:val="00042A51"/>
    <w:rsid w:val="00042D2E"/>
    <w:rsid w:val="00044C82"/>
    <w:rsid w:val="00070ED6"/>
    <w:rsid w:val="00071233"/>
    <w:rsid w:val="0007207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4BFF"/>
    <w:rsid w:val="0012560E"/>
    <w:rsid w:val="00127108"/>
    <w:rsid w:val="00134B13"/>
    <w:rsid w:val="0014550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869"/>
    <w:rsid w:val="003A0A5B"/>
    <w:rsid w:val="003A1176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169C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04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1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4CD8"/>
    <w:rsid w:val="00586C06"/>
    <w:rsid w:val="00591235"/>
    <w:rsid w:val="0059484D"/>
    <w:rsid w:val="005A0855"/>
    <w:rsid w:val="005A3196"/>
    <w:rsid w:val="005C080F"/>
    <w:rsid w:val="005C55E5"/>
    <w:rsid w:val="005C696A"/>
    <w:rsid w:val="005E6E85"/>
    <w:rsid w:val="005F06B3"/>
    <w:rsid w:val="005F31D2"/>
    <w:rsid w:val="005F79D4"/>
    <w:rsid w:val="0061029B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A7189"/>
    <w:rsid w:val="006D050F"/>
    <w:rsid w:val="006D0D43"/>
    <w:rsid w:val="006D6139"/>
    <w:rsid w:val="006D7040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C16"/>
    <w:rsid w:val="00763BF1"/>
    <w:rsid w:val="00763D93"/>
    <w:rsid w:val="00766FD4"/>
    <w:rsid w:val="007773E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FC4"/>
    <w:rsid w:val="007F1652"/>
    <w:rsid w:val="007F4155"/>
    <w:rsid w:val="0081554D"/>
    <w:rsid w:val="0081707E"/>
    <w:rsid w:val="0082762A"/>
    <w:rsid w:val="008449B3"/>
    <w:rsid w:val="0085747A"/>
    <w:rsid w:val="00860817"/>
    <w:rsid w:val="00870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C9"/>
    <w:rsid w:val="00916188"/>
    <w:rsid w:val="00923D7D"/>
    <w:rsid w:val="0094464A"/>
    <w:rsid w:val="009508DF"/>
    <w:rsid w:val="00950DAC"/>
    <w:rsid w:val="00954A07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3C5C"/>
    <w:rsid w:val="009F4610"/>
    <w:rsid w:val="00A00EC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71DAD"/>
    <w:rsid w:val="00A84650"/>
    <w:rsid w:val="00A84C85"/>
    <w:rsid w:val="00A97DE1"/>
    <w:rsid w:val="00AA0116"/>
    <w:rsid w:val="00AB053C"/>
    <w:rsid w:val="00AB1684"/>
    <w:rsid w:val="00AB70FF"/>
    <w:rsid w:val="00AC0D0A"/>
    <w:rsid w:val="00AC0E24"/>
    <w:rsid w:val="00AD098E"/>
    <w:rsid w:val="00AD1146"/>
    <w:rsid w:val="00AD257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B6273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2B96"/>
    <w:rsid w:val="00CA5089"/>
    <w:rsid w:val="00CA7D6B"/>
    <w:rsid w:val="00CB42CB"/>
    <w:rsid w:val="00CC2633"/>
    <w:rsid w:val="00CD6897"/>
    <w:rsid w:val="00CE404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E22"/>
    <w:rsid w:val="00DA2114"/>
    <w:rsid w:val="00DC41D5"/>
    <w:rsid w:val="00DE09C0"/>
    <w:rsid w:val="00DE4A14"/>
    <w:rsid w:val="00DF320D"/>
    <w:rsid w:val="00DF71C8"/>
    <w:rsid w:val="00E10FEC"/>
    <w:rsid w:val="00E129B8"/>
    <w:rsid w:val="00E21E7D"/>
    <w:rsid w:val="00E22FBC"/>
    <w:rsid w:val="00E24BF5"/>
    <w:rsid w:val="00E25338"/>
    <w:rsid w:val="00E51E44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C4899"/>
    <w:rsid w:val="00ED01BA"/>
    <w:rsid w:val="00ED03AB"/>
    <w:rsid w:val="00ED32D2"/>
    <w:rsid w:val="00EE32DE"/>
    <w:rsid w:val="00EE5457"/>
    <w:rsid w:val="00F070AB"/>
    <w:rsid w:val="00F17567"/>
    <w:rsid w:val="00F27A7B"/>
    <w:rsid w:val="00F47595"/>
    <w:rsid w:val="00F526AF"/>
    <w:rsid w:val="00F617C3"/>
    <w:rsid w:val="00F7066B"/>
    <w:rsid w:val="00F83B28"/>
    <w:rsid w:val="00FA46E5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naukowa.pl/wydawnictwo/wydawnictwo-arch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F02E9-0987-48DE-AC57-B62F6E0B3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2020-10-15T11:56:00Z</cp:lastPrinted>
  <dcterms:created xsi:type="dcterms:W3CDTF">2019-11-02T15:53:00Z</dcterms:created>
  <dcterms:modified xsi:type="dcterms:W3CDTF">2021-09-27T07:02:00Z</dcterms:modified>
</cp:coreProperties>
</file>